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CEDC" w14:textId="6B74C10B" w:rsidR="00400574" w:rsidRDefault="00550958">
      <w:r>
        <w:t>RNAA 1954 prize list</w:t>
      </w:r>
    </w:p>
    <w:p w14:paraId="6C146058" w14:textId="77777777" w:rsidR="00F31830" w:rsidRDefault="00F31830">
      <w:r>
        <w:t xml:space="preserve">First show to be held on new </w:t>
      </w:r>
      <w:proofErr w:type="spellStart"/>
      <w:r>
        <w:t>Costessey</w:t>
      </w:r>
      <w:proofErr w:type="spellEnd"/>
      <w:r>
        <w:t xml:space="preserve"> showground</w:t>
      </w:r>
    </w:p>
    <w:p w14:paraId="0FC1C72E" w14:textId="36F4E57B" w:rsidR="007E755E" w:rsidRDefault="007E755E">
      <w:r>
        <w:t xml:space="preserve">Prizes were offered by the Association for the Spring Show, held at the Pineapple Hotel, </w:t>
      </w:r>
      <w:proofErr w:type="spellStart"/>
      <w:r>
        <w:t>Trowse</w:t>
      </w:r>
      <w:proofErr w:type="spellEnd"/>
      <w:r>
        <w:t xml:space="preserve"> on March 20 and the </w:t>
      </w:r>
      <w:r w:rsidR="007558F3">
        <w:t xml:space="preserve">first </w:t>
      </w:r>
      <w:r>
        <w:t xml:space="preserve">summer show </w:t>
      </w:r>
      <w:r w:rsidR="007558F3">
        <w:t xml:space="preserve">on the new </w:t>
      </w:r>
      <w:proofErr w:type="spellStart"/>
      <w:r w:rsidR="007558F3">
        <w:t>Costessey</w:t>
      </w:r>
      <w:proofErr w:type="spellEnd"/>
      <w:r w:rsidR="007558F3">
        <w:t xml:space="preserve"> showground</w:t>
      </w:r>
      <w:r>
        <w:t xml:space="preserve"> on Wednesday, June 30 and Thursday, July 1.</w:t>
      </w:r>
    </w:p>
    <w:p w14:paraId="3B527B81" w14:textId="12D5370A" w:rsidR="007E755E" w:rsidRDefault="007E755E">
      <w:r>
        <w:t xml:space="preserve">The Queen Mother was the president and her daughter, </w:t>
      </w:r>
      <w:r w:rsidR="00017925">
        <w:t xml:space="preserve">HM the </w:t>
      </w:r>
      <w:r>
        <w:t>Queen Elizabeth was the Association’s patron.</w:t>
      </w:r>
    </w:p>
    <w:p w14:paraId="28B0C557" w14:textId="6DB89A31" w:rsidR="00805DC8" w:rsidRDefault="007E755E">
      <w:r>
        <w:t>The total prize fund stood at £5,840 17s including cups, trophies and medals valued at £1,296.</w:t>
      </w:r>
      <w:r w:rsidR="00805DC8">
        <w:t xml:space="preserve"> There was £219 in prizes for the spring stallion show including £115 for Suffolks and £63 for </w:t>
      </w:r>
      <w:r w:rsidR="00017925">
        <w:t>Percherons</w:t>
      </w:r>
      <w:r w:rsidR="00805DC8">
        <w:t>.</w:t>
      </w:r>
    </w:p>
    <w:p w14:paraId="1C286C11" w14:textId="3BCCF960" w:rsidR="00805DC8" w:rsidRDefault="00805DC8">
      <w:r>
        <w:t xml:space="preserve">At the summer show, the horse classes shared £1,636 while the cattle prize money was £1,755 10s. Red Polls topped the list with £265 10s, Ayrshires £245, Jerseys £260, </w:t>
      </w:r>
      <w:proofErr w:type="spellStart"/>
      <w:r>
        <w:t>Guernseys</w:t>
      </w:r>
      <w:proofErr w:type="spellEnd"/>
      <w:r>
        <w:t xml:space="preserve"> £185, Dairy Shorthorns £235, British Friesians £220 and British-Canadian Holstein-Friesians £55. Three beef breeds – Aberdeen Angus, Hereford and Lincoln Red Shorthorns shared £225. </w:t>
      </w:r>
    </w:p>
    <w:p w14:paraId="4D6B54F1" w14:textId="0DEA68F5" w:rsidR="00805DC8" w:rsidRDefault="00805DC8">
      <w:r>
        <w:t>In the pig section, the prize total was £376 for Large Whites, Large Blacks, Essex and Wessex Saddlebacks.</w:t>
      </w:r>
    </w:p>
    <w:p w14:paraId="74C938B2" w14:textId="4764F04A" w:rsidR="00805DC8" w:rsidRDefault="00805DC8">
      <w:r>
        <w:t>The main changes on the 1953 Prize List included the following – two new classes for Hereford cattle and three new classes for sheep breeds other than Suffolks.</w:t>
      </w:r>
    </w:p>
    <w:p w14:paraId="7B2B49DC" w14:textId="77777777" w:rsidR="00EE2F0C" w:rsidRDefault="00805DC8">
      <w:r>
        <w:t>A new bacon pig competition, offer</w:t>
      </w:r>
      <w:r w:rsidR="00EC3594">
        <w:t>ed</w:t>
      </w:r>
      <w:r>
        <w:t xml:space="preserve"> £14 in prizes</w:t>
      </w:r>
      <w:r w:rsidR="00EC3594">
        <w:t>, to be judged live and then as carcases the next day, would be judged by Dr John Hammond, of the School of Agriculture, Cambridge, and Mr R W Sherwood, of the Letchworth Bacon Co.</w:t>
      </w:r>
      <w:r w:rsidR="00F214D5">
        <w:t xml:space="preserve"> </w:t>
      </w:r>
    </w:p>
    <w:p w14:paraId="7ABB2BFB" w14:textId="2A28D2CA" w:rsidR="00F214D5" w:rsidRDefault="00F214D5">
      <w:r>
        <w:t>Visitors would be asked to judge the live entries and the competition winner would be closest to the judge’s final carcase adjudication.</w:t>
      </w:r>
    </w:p>
    <w:p w14:paraId="3F2C3A94" w14:textId="73A9DD17" w:rsidR="00EC3594" w:rsidRDefault="00F214D5">
      <w:r>
        <w:t xml:space="preserve">A maximum 12 entries would be accepted, payment would be made after grading at current prices. Special attention would be paid to thickness of belly, </w:t>
      </w:r>
      <w:proofErr w:type="spellStart"/>
      <w:r>
        <w:t>ie</w:t>
      </w:r>
      <w:proofErr w:type="spellEnd"/>
      <w:r>
        <w:t xml:space="preserve"> thickness of streak.</w:t>
      </w:r>
    </w:p>
    <w:p w14:paraId="0E754E3C" w14:textId="77777777" w:rsidR="00EC3594" w:rsidRDefault="00EC3594">
      <w:r>
        <w:t xml:space="preserve">There were four trade stand competitions, which would be judged by Sir Richard Haddon, at 10am on the first day. He had presented a challenge trophy for the best agricultural machinery display, won in 1953 by Boulton &amp; Paul Ltd. </w:t>
      </w:r>
    </w:p>
    <w:p w14:paraId="7B63EB38" w14:textId="77777777" w:rsidR="00EC3594" w:rsidRDefault="00EC3594">
      <w:r>
        <w:t xml:space="preserve">The other three included the Agricultural Machinery and Tractors Dealers’ Association Trophy (1953 Messrs J C Oliver Ltd) and the Barclays Bank Trophy for best display by an agricultural merchant, won by </w:t>
      </w:r>
      <w:proofErr w:type="spellStart"/>
      <w:r>
        <w:t>Elsoms</w:t>
      </w:r>
      <w:proofErr w:type="spellEnd"/>
      <w:r>
        <w:t xml:space="preserve"> of Spalding in 1953 and the Norwich Union Trophy for best non-agricultural stand, won by J L Kier &amp; Co in 1953.</w:t>
      </w:r>
    </w:p>
    <w:p w14:paraId="10AFE92F" w14:textId="77777777" w:rsidR="00550958" w:rsidRDefault="00550958">
      <w:r>
        <w:t>Membership</w:t>
      </w:r>
    </w:p>
    <w:p w14:paraId="3F3157DC" w14:textId="756E246C" w:rsidR="00550958" w:rsidRDefault="00550958">
      <w:r>
        <w:t>Annual subscriptions – Vice-President £5 5s (£5.25) or £50 (Life). Member £1 1s (£1.05) or £15 (Life).</w:t>
      </w:r>
    </w:p>
    <w:p w14:paraId="5960C843" w14:textId="5C6F499E" w:rsidR="00550958" w:rsidRDefault="00550958">
      <w:r>
        <w:t>Advertisers included Maudes of Norwich, 10 Prince of Wales Road. The New David Brown 25D(</w:t>
      </w:r>
      <w:r w:rsidR="002377DE">
        <w:t>diesel</w:t>
      </w:r>
      <w:r>
        <w:t xml:space="preserve">) “runs on air,” so they say! One tankful will do an average week’s work. Weighing 31 cwt (1.5t) and with 31bhp, it had a six-speed gearbox. The firm’s Fakenham arm was promoting the David </w:t>
      </w:r>
      <w:r w:rsidR="00E03A0D">
        <w:t xml:space="preserve">Brown </w:t>
      </w:r>
      <w:r>
        <w:t>Cropmaster.</w:t>
      </w:r>
    </w:p>
    <w:p w14:paraId="1BFA7001" w14:textId="07AE678C" w:rsidR="00550958" w:rsidRDefault="00550958">
      <w:r>
        <w:lastRenderedPageBreak/>
        <w:t xml:space="preserve">On the back page, </w:t>
      </w:r>
      <w:r w:rsidR="007E755E">
        <w:t xml:space="preserve">the brewers by royal appointment to the late King George VI, </w:t>
      </w:r>
      <w:r>
        <w:t>Steward &amp; Patteson’s</w:t>
      </w:r>
      <w:r w:rsidR="007E755E">
        <w:t xml:space="preserve"> were promoting</w:t>
      </w:r>
      <w:r>
        <w:t xml:space="preserve"> Fine Norfolk Ales from the </w:t>
      </w:r>
      <w:proofErr w:type="spellStart"/>
      <w:r>
        <w:t>Pockthorpe</w:t>
      </w:r>
      <w:proofErr w:type="spellEnd"/>
      <w:r>
        <w:t xml:space="preserve"> Brewery, Norwich</w:t>
      </w:r>
      <w:r w:rsidR="007E755E">
        <w:t>. “Supreme during nine Reigns, established in 1793 during the reign of King George III to Queen Elizabeth.”</w:t>
      </w:r>
      <w:r>
        <w:t xml:space="preserve"> </w:t>
      </w:r>
    </w:p>
    <w:sectPr w:rsidR="00550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58"/>
    <w:rsid w:val="00017925"/>
    <w:rsid w:val="002377DE"/>
    <w:rsid w:val="00400574"/>
    <w:rsid w:val="00550958"/>
    <w:rsid w:val="007558F3"/>
    <w:rsid w:val="007E755E"/>
    <w:rsid w:val="00805DC8"/>
    <w:rsid w:val="00951748"/>
    <w:rsid w:val="00C31E96"/>
    <w:rsid w:val="00C83510"/>
    <w:rsid w:val="00CC6400"/>
    <w:rsid w:val="00E03A0D"/>
    <w:rsid w:val="00EC3594"/>
    <w:rsid w:val="00EE2F0C"/>
    <w:rsid w:val="00F214D5"/>
    <w:rsid w:val="00F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FAE2"/>
  <w15:chartTrackingRefBased/>
  <w15:docId w15:val="{C45690E8-EA24-4A26-92D6-F6BB1D77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michaelbpollitt@btinternet.com</dc:creator>
  <cp:keywords/>
  <dc:description/>
  <cp:lastModifiedBy>Michael Pollitt</cp:lastModifiedBy>
  <cp:revision>8</cp:revision>
  <dcterms:created xsi:type="dcterms:W3CDTF">2022-12-16T09:20:00Z</dcterms:created>
  <dcterms:modified xsi:type="dcterms:W3CDTF">2025-12-11T17:45:00Z</dcterms:modified>
</cp:coreProperties>
</file>